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DC7" w:rsidRDefault="00B34DC7" w:rsidP="00B34DC7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PRZEDMIOTOWE ZASADY OCENIANIA </w:t>
      </w:r>
      <w:r w:rsidRPr="00951EA6">
        <w:rPr>
          <w:sz w:val="40"/>
          <w:szCs w:val="40"/>
        </w:rPr>
        <w:t>Z HISTORII</w:t>
      </w:r>
      <w:r>
        <w:rPr>
          <w:sz w:val="40"/>
          <w:szCs w:val="40"/>
        </w:rPr>
        <w:t xml:space="preserve"> i </w:t>
      </w:r>
      <w:proofErr w:type="spellStart"/>
      <w:r>
        <w:rPr>
          <w:sz w:val="40"/>
          <w:szCs w:val="40"/>
        </w:rPr>
        <w:t>WOS-u</w:t>
      </w:r>
      <w:proofErr w:type="spellEnd"/>
    </w:p>
    <w:p w:rsidR="00B34DC7" w:rsidRPr="001B5DC0" w:rsidRDefault="00B34DC7" w:rsidP="00B34DC7">
      <w:pPr>
        <w:jc w:val="center"/>
        <w:rPr>
          <w:sz w:val="40"/>
          <w:szCs w:val="40"/>
        </w:rPr>
      </w:pPr>
      <w:r>
        <w:rPr>
          <w:sz w:val="28"/>
          <w:szCs w:val="28"/>
        </w:rPr>
        <w:t>W KLASACH  VII- VIII 2018/2019</w:t>
      </w:r>
    </w:p>
    <w:p w:rsidR="00B34DC7" w:rsidRDefault="00B34DC7" w:rsidP="00B34DC7">
      <w:pPr>
        <w:ind w:firstLine="708"/>
        <w:jc w:val="both"/>
        <w:rPr>
          <w:sz w:val="28"/>
          <w:szCs w:val="28"/>
        </w:rPr>
      </w:pPr>
    </w:p>
    <w:p w:rsidR="00B34DC7" w:rsidRDefault="00B34DC7" w:rsidP="00B34D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HISTORIA: Program "Podróże w czasie" w oparciu o podręcznik dopuszczony do użytku szkolnego pod numerem 829/4/2017 oraz 829/5/2018</w:t>
      </w:r>
    </w:p>
    <w:p w:rsidR="00B34DC7" w:rsidRDefault="00B34DC7" w:rsidP="00B34D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WOS: Program "Dziś i jutro" w oparciu o podręcznik dopuszczony do użytku szkolnego pod numerem874/2017</w:t>
      </w:r>
    </w:p>
    <w:p w:rsidR="00B34DC7" w:rsidRDefault="00B34DC7" w:rsidP="00B34DC7">
      <w:pPr>
        <w:ind w:firstLine="708"/>
        <w:jc w:val="both"/>
        <w:rPr>
          <w:sz w:val="28"/>
          <w:szCs w:val="28"/>
        </w:rPr>
      </w:pPr>
    </w:p>
    <w:p w:rsidR="00B34DC7" w:rsidRDefault="00B34DC7" w:rsidP="00B34DC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NAUCZYCIEL  - </w:t>
      </w:r>
      <w:r w:rsidRPr="00951EA6">
        <w:rPr>
          <w:b/>
          <w:sz w:val="28"/>
          <w:szCs w:val="28"/>
        </w:rPr>
        <w:t xml:space="preserve">Agnieszka </w:t>
      </w:r>
      <w:proofErr w:type="spellStart"/>
      <w:r>
        <w:rPr>
          <w:b/>
          <w:sz w:val="28"/>
          <w:szCs w:val="28"/>
        </w:rPr>
        <w:t>Zawiślan</w:t>
      </w:r>
      <w:r w:rsidRPr="00951EA6">
        <w:rPr>
          <w:b/>
          <w:sz w:val="28"/>
          <w:szCs w:val="28"/>
        </w:rPr>
        <w:t>-Śnieżko</w:t>
      </w:r>
      <w:proofErr w:type="spellEnd"/>
    </w:p>
    <w:p w:rsidR="00B34DC7" w:rsidRDefault="00B34DC7" w:rsidP="00B34DC7">
      <w:pPr>
        <w:ind w:firstLine="708"/>
        <w:jc w:val="both"/>
        <w:rPr>
          <w:b/>
          <w:sz w:val="28"/>
          <w:szCs w:val="28"/>
        </w:rPr>
      </w:pPr>
    </w:p>
    <w:p w:rsidR="00B34DC7" w:rsidRDefault="00B34DC7" w:rsidP="00B34DC7">
      <w:pPr>
        <w:rPr>
          <w:b/>
          <w:sz w:val="28"/>
          <w:szCs w:val="28"/>
        </w:rPr>
      </w:pPr>
    </w:p>
    <w:p w:rsidR="00B34DC7" w:rsidRDefault="00B34DC7" w:rsidP="00B34DC7">
      <w:pPr>
        <w:rPr>
          <w:b/>
          <w:sz w:val="28"/>
          <w:szCs w:val="28"/>
        </w:rPr>
      </w:pPr>
    </w:p>
    <w:p w:rsidR="00B34DC7" w:rsidRDefault="00B34DC7" w:rsidP="00B34DC7">
      <w:pPr>
        <w:numPr>
          <w:ilvl w:val="0"/>
          <w:numId w:val="1"/>
        </w:numPr>
        <w:tabs>
          <w:tab w:val="num" w:pos="360"/>
        </w:tabs>
        <w:rPr>
          <w:sz w:val="28"/>
          <w:szCs w:val="28"/>
        </w:rPr>
      </w:pPr>
      <w:r>
        <w:rPr>
          <w:sz w:val="28"/>
          <w:szCs w:val="28"/>
        </w:rPr>
        <w:t>Na pierwszych godzinach lekcyjnych uczniowie zapoznawani są z przedmiotowymi zasadami oceniania. Kryteria wymagań na poszczególne oceny udostępnione są wszystkim uczniom oraz rodzicom. Oceny są jawne. Sprawdziany przechowywane są w szkole do końca danego roku szkolnego.</w:t>
      </w:r>
    </w:p>
    <w:p w:rsidR="00B34DC7" w:rsidRDefault="00B34DC7" w:rsidP="00B34DC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Przedmiotem oceny są :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wiadomości (zgodnie z podstawą programową)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umiejętności (zgodnie z podstawa programową)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aktywność na lekcjach</w:t>
      </w:r>
    </w:p>
    <w:p w:rsidR="00B34DC7" w:rsidRDefault="00B34DC7" w:rsidP="00B34DC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4DC7" w:rsidRDefault="00B34DC7" w:rsidP="00B34DC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Skala ocen: celujący, bardzo dobry, dobry, dostateczny, dopuszczający, niedostateczny.</w:t>
      </w:r>
    </w:p>
    <w:p w:rsidR="00B34DC7" w:rsidRDefault="00B34DC7" w:rsidP="00B34DC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Formy sprawdzania wiadomości i umiejętności: sprawdziany, kartkówki, odpowiedzi ustne, referaty, prace pisemne, zadania, aktywność.</w:t>
      </w:r>
    </w:p>
    <w:p w:rsidR="00B34DC7" w:rsidRDefault="00B34DC7" w:rsidP="00B34DC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Sprawdzanie wiadomości i umiejętności odbywa się przy pomocy: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kryteria ocen z testów i sprawdzianów :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100% + zadanie dodatkowe – celujący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99-90%- bardzo dobry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89-75% - dobry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74-51% - dostateczny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50-40% dopuszczający ( 30% u uczniów z dostosowaniem poziomu wymagań)</w:t>
      </w:r>
    </w:p>
    <w:p w:rsidR="00B34DC7" w:rsidRDefault="00B34DC7" w:rsidP="00B34DC7">
      <w:pPr>
        <w:numPr>
          <w:ilvl w:val="2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39-0% niedostateczny 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szczegółowe kryteria oceniania z historii w załączniku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 każdą lekcję uczeń zobowiązany jest nosić podręcznik oraz zeszyt ( nawet na lekcje, na których zaplanowane są sprawdziany).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do odpowiedzi ustnej uczeń obowiązany jest być przygotowanym z trzech ostatnich lekcji, w przypadku lekcji powtórzeniowych z całości materiału tego działu.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prace pisemne- testy i sprawdziany są obowiązkowe zapowiedziane przez nauczyciela z tygodniowym wyprzedzeniem. W razie nieobecności ucznia na sprawdzianie, uczeń jest obowiązany pisać go w innym terminie, uzgodnionym wcześniej z nauczycielem ( nie później niż 2 tygodnie od rozdania prac reszcie klasy).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Poprawa oceny niedostatecznej otrzymanej z testu lub sprawdzianu jest konieczna. Z poprawy również wpisywana jest ocena, nawet, jeśli wynik jest gorszy. 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Kartkówki mogą, ale nie muszą być wcześniej zapowiadane przez nauczyciela i obejmują max materiał 3 lekcji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Za zgłoszony brak zadania domowego uczeń otrzymuje „-„ ; cztery minusy dają ocenę niedostateczną, za nie zgłoszony przed lekcją brak zadania uczeń otrzymuje ocenę niedostateczną. 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Uczniowie po przerobionym temacie lekcji są zobowiązani do wykonania zadań w zeszycie ćwiczeń z danego tematu, nawet jeśli nauczyciel tego nie przypomina.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Uczeń w ciągu półrocza 1 raz może zgłosić nieprzygotowanie, za wyjątkiem lekcji powtórkowych i  sprawdzianów.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Uczeń powinien uzyskać co najmniej 3 oceny w półroczu: jedną z odpowiedzi ustnych lub kartkówek, jedną ze sprawdzianu, jedną z zadań lub aktywności.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 koniec półrocza( roku szkolnego) nie ma możliwości „zdawania” na lekcjach całości materiału, gdyż ocena wystawiana jest za pracę w całym półroczu (roku). Taka możliwość istnieje tylko na egzaminie sprawdzającym, który ustalany jest zgodnie z zasadami  WSO.</w:t>
      </w:r>
    </w:p>
    <w:p w:rsidR="00B34DC7" w:rsidRDefault="00B34DC7" w:rsidP="00B34DC7">
      <w:pPr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 przypadku uzyskania przez ucznia oceny niedostatecznej w klasyfikacji śródrocznej, uczeń powinien zaliczyć materiał w terminie ustalonym z nauczycielem. </w:t>
      </w:r>
    </w:p>
    <w:p w:rsidR="00B34DC7" w:rsidRPr="00951EA6" w:rsidRDefault="00B34DC7" w:rsidP="00B34DC7">
      <w:pPr>
        <w:rPr>
          <w:sz w:val="28"/>
          <w:szCs w:val="28"/>
        </w:rPr>
      </w:pPr>
    </w:p>
    <w:p w:rsidR="00B34DC7" w:rsidRPr="00951EA6" w:rsidRDefault="00B34DC7" w:rsidP="00B34DC7">
      <w:pPr>
        <w:ind w:firstLine="708"/>
        <w:jc w:val="both"/>
        <w:rPr>
          <w:b/>
          <w:sz w:val="40"/>
          <w:szCs w:val="40"/>
        </w:rPr>
      </w:pPr>
    </w:p>
    <w:p w:rsidR="009E2266" w:rsidRDefault="009E2266"/>
    <w:sectPr w:rsidR="009E2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B7217E"/>
    <w:multiLevelType w:val="hybridMultilevel"/>
    <w:tmpl w:val="C546BC10"/>
    <w:lvl w:ilvl="0" w:tplc="98C68A0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34DC7"/>
    <w:rsid w:val="009E2266"/>
    <w:rsid w:val="00B3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4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2019-02-17T20:18:00Z</dcterms:created>
  <dcterms:modified xsi:type="dcterms:W3CDTF">2019-02-17T20:18:00Z</dcterms:modified>
</cp:coreProperties>
</file>